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CC0E5" w14:textId="77777777" w:rsidR="00C8229D" w:rsidRDefault="00C8229D" w:rsidP="00FB4431">
      <w:pPr>
        <w:pStyle w:val="Geenafstand"/>
        <w:rPr>
          <w:rStyle w:val="Kop1Char"/>
          <w:color w:val="1F497D" w:themeColor="text2"/>
        </w:rPr>
      </w:pPr>
      <w:bookmarkStart w:id="0" w:name="_Toc347741128"/>
    </w:p>
    <w:p w14:paraId="39EC24E3" w14:textId="77777777" w:rsidR="005F4802" w:rsidRPr="00A60090" w:rsidRDefault="00F9295B" w:rsidP="00FB4431">
      <w:pPr>
        <w:pStyle w:val="Geenafstand"/>
        <w:rPr>
          <w:rStyle w:val="Kop1Char"/>
          <w:color w:val="auto"/>
        </w:rPr>
      </w:pPr>
      <w:r w:rsidRPr="00A60090">
        <w:rPr>
          <w:rStyle w:val="Kop1Char"/>
          <w:color w:val="auto"/>
        </w:rPr>
        <w:t>Inschrijfformulier</w:t>
      </w:r>
      <w:r w:rsidR="00FB4431" w:rsidRPr="00A60090">
        <w:rPr>
          <w:rStyle w:val="Kop1Char"/>
          <w:color w:val="auto"/>
        </w:rPr>
        <w:t xml:space="preserve"> </w:t>
      </w:r>
      <w:bookmarkEnd w:id="0"/>
    </w:p>
    <w:p w14:paraId="081D0F2F" w14:textId="363F8127" w:rsidR="00157777" w:rsidRPr="00A60090" w:rsidRDefault="00157777" w:rsidP="00FB4431">
      <w:pPr>
        <w:pStyle w:val="Geenafstand"/>
        <w:rPr>
          <w:rStyle w:val="Kop1Char"/>
          <w:b w:val="0"/>
          <w:bCs w:val="0"/>
          <w:color w:val="auto"/>
          <w:sz w:val="20"/>
          <w:szCs w:val="20"/>
        </w:rPr>
      </w:pPr>
    </w:p>
    <w:p w14:paraId="6FC7981F" w14:textId="55ACD493" w:rsidR="00157777" w:rsidRPr="00A60090" w:rsidRDefault="00157777" w:rsidP="00FB4431">
      <w:pPr>
        <w:pStyle w:val="Geenafstand"/>
        <w:rPr>
          <w:rStyle w:val="Kop1Char"/>
          <w:b w:val="0"/>
          <w:bCs w:val="0"/>
          <w:color w:val="auto"/>
          <w:sz w:val="20"/>
          <w:szCs w:val="20"/>
        </w:rPr>
      </w:pPr>
      <w:r w:rsidRPr="00A60090">
        <w:rPr>
          <w:rStyle w:val="Kop1Char"/>
          <w:b w:val="0"/>
          <w:bCs w:val="0"/>
          <w:color w:val="auto"/>
          <w:sz w:val="20"/>
          <w:szCs w:val="20"/>
        </w:rPr>
        <w:t>Dit formu</w:t>
      </w:r>
      <w:r w:rsidR="004F7EFA" w:rsidRPr="00A60090">
        <w:rPr>
          <w:rStyle w:val="Kop1Char"/>
          <w:b w:val="0"/>
          <w:bCs w:val="0"/>
          <w:color w:val="auto"/>
          <w:sz w:val="20"/>
          <w:szCs w:val="20"/>
        </w:rPr>
        <w:t xml:space="preserve">lier is voor nieuwe patiënten van de huisartsenpraktijk in Kootstertille, maar ook voor de patiënten van de huisartsenpraktijk in Drogeham </w:t>
      </w:r>
      <w:r w:rsidR="0011166D" w:rsidRPr="00A60090">
        <w:rPr>
          <w:rStyle w:val="Kop1Char"/>
          <w:b w:val="0"/>
          <w:bCs w:val="0"/>
          <w:color w:val="auto"/>
          <w:sz w:val="20"/>
          <w:szCs w:val="20"/>
        </w:rPr>
        <w:t xml:space="preserve">is het belangrijk dat alle contact gegevens aangevuld en gecontroleerd worden. </w:t>
      </w:r>
      <w:r w:rsidR="00A71E94" w:rsidRPr="00A60090">
        <w:rPr>
          <w:rStyle w:val="Kop1Char"/>
          <w:b w:val="0"/>
          <w:bCs w:val="0"/>
          <w:color w:val="auto"/>
          <w:sz w:val="20"/>
          <w:szCs w:val="20"/>
        </w:rPr>
        <w:t>Email en mobielnummer worden gebruikt voor meldingen dat medicatie klaarligt</w:t>
      </w:r>
      <w:r w:rsidR="00B95BBB" w:rsidRPr="00A60090">
        <w:rPr>
          <w:rStyle w:val="Kop1Char"/>
          <w:b w:val="0"/>
          <w:bCs w:val="0"/>
          <w:color w:val="auto"/>
          <w:sz w:val="20"/>
          <w:szCs w:val="20"/>
        </w:rPr>
        <w:t xml:space="preserve"> of voor het versturen van codes voor de afhaalautomaat. </w:t>
      </w:r>
    </w:p>
    <w:p w14:paraId="3CFD0517" w14:textId="77777777" w:rsidR="00B95BBB" w:rsidRPr="00A60090" w:rsidRDefault="00B95BBB" w:rsidP="00FB4431">
      <w:pPr>
        <w:pStyle w:val="Geenafstand"/>
        <w:rPr>
          <w:rStyle w:val="Kop1Char"/>
          <w:b w:val="0"/>
          <w:bCs w:val="0"/>
          <w:color w:val="auto"/>
          <w:sz w:val="20"/>
          <w:szCs w:val="20"/>
        </w:rPr>
      </w:pPr>
    </w:p>
    <w:p w14:paraId="43AAE679" w14:textId="219514F5" w:rsidR="00B95BBB" w:rsidRPr="00A60090" w:rsidRDefault="0078444A" w:rsidP="00FB4431">
      <w:pPr>
        <w:pStyle w:val="Geenafstand"/>
        <w:rPr>
          <w:rStyle w:val="Kop1Char"/>
          <w:b w:val="0"/>
          <w:bCs w:val="0"/>
          <w:color w:val="auto"/>
          <w:sz w:val="20"/>
          <w:szCs w:val="20"/>
        </w:rPr>
      </w:pPr>
      <w:r w:rsidRPr="00A60090">
        <w:rPr>
          <w:rStyle w:val="Kop1Char"/>
          <w:b w:val="0"/>
          <w:bCs w:val="0"/>
          <w:color w:val="auto"/>
          <w:sz w:val="20"/>
          <w:szCs w:val="20"/>
        </w:rPr>
        <w:t>Soms moet bijbetaald worden voor medicijnen en om gebruik te kunnen maken van een afhaalautomaat of bezorging aan huis, moet daarom een machtiging ingevuld worden</w:t>
      </w:r>
      <w:r w:rsidR="00152AE0" w:rsidRPr="00A60090">
        <w:rPr>
          <w:rStyle w:val="Kop1Char"/>
          <w:b w:val="0"/>
          <w:bCs w:val="0"/>
          <w:color w:val="auto"/>
          <w:sz w:val="20"/>
          <w:szCs w:val="20"/>
        </w:rPr>
        <w:t xml:space="preserve"> om deze eigen bijdrage automatisch met u te verrekenen. </w:t>
      </w:r>
    </w:p>
    <w:p w14:paraId="6329629C" w14:textId="77777777" w:rsidR="00157777" w:rsidRPr="00A60090" w:rsidRDefault="00157777" w:rsidP="00FB4431">
      <w:pPr>
        <w:pStyle w:val="Geenafstand"/>
        <w:rPr>
          <w:rStyle w:val="Kop1Char"/>
          <w:color w:val="auto"/>
        </w:rPr>
      </w:pPr>
    </w:p>
    <w:tbl>
      <w:tblPr>
        <w:tblW w:w="9351" w:type="dxa"/>
        <w:tblBorders>
          <w:top w:val="single" w:sz="4" w:space="0" w:color="DC9018"/>
          <w:left w:val="single" w:sz="4" w:space="0" w:color="DC9018"/>
          <w:bottom w:val="single" w:sz="4" w:space="0" w:color="DC9018"/>
          <w:right w:val="single" w:sz="4" w:space="0" w:color="DC9018"/>
          <w:insideH w:val="single" w:sz="4" w:space="0" w:color="DC9018"/>
          <w:insideV w:val="single" w:sz="4" w:space="0" w:color="DC9018"/>
        </w:tblBorders>
        <w:tblLook w:val="04A0" w:firstRow="1" w:lastRow="0" w:firstColumn="1" w:lastColumn="0" w:noHBand="0" w:noVBand="1"/>
      </w:tblPr>
      <w:tblGrid>
        <w:gridCol w:w="2801"/>
        <w:gridCol w:w="6550"/>
      </w:tblGrid>
      <w:tr w:rsidR="00A60090" w:rsidRPr="00A60090" w14:paraId="2FC7F7E5" w14:textId="77777777" w:rsidTr="007B27A1">
        <w:trPr>
          <w:trHeight w:val="397"/>
        </w:trPr>
        <w:tc>
          <w:tcPr>
            <w:tcW w:w="2801" w:type="dxa"/>
            <w:tcBorders>
              <w:top w:val="single" w:sz="4" w:space="0" w:color="80C535"/>
              <w:left w:val="single" w:sz="4" w:space="0" w:color="80C535"/>
              <w:bottom w:val="single" w:sz="4" w:space="0" w:color="80C535"/>
              <w:right w:val="single" w:sz="4" w:space="0" w:color="80C535"/>
            </w:tcBorders>
            <w:vAlign w:val="center"/>
          </w:tcPr>
          <w:p w14:paraId="75F4701B" w14:textId="77777777" w:rsidR="007B27A1" w:rsidRPr="00A60090" w:rsidRDefault="007B27A1" w:rsidP="004971B6">
            <w:pPr>
              <w:rPr>
                <w:rFonts w:cs="Arial"/>
                <w:b/>
                <w:szCs w:val="22"/>
              </w:rPr>
            </w:pPr>
            <w:r w:rsidRPr="00A60090">
              <w:rPr>
                <w:rFonts w:cs="Arial"/>
                <w:b/>
                <w:bCs/>
                <w:szCs w:val="22"/>
              </w:rPr>
              <w:t>Naam</w:t>
            </w:r>
          </w:p>
        </w:tc>
        <w:tc>
          <w:tcPr>
            <w:tcW w:w="6550" w:type="dxa"/>
            <w:tcBorders>
              <w:top w:val="single" w:sz="4" w:space="0" w:color="80C535"/>
              <w:left w:val="single" w:sz="4" w:space="0" w:color="80C535"/>
              <w:right w:val="single" w:sz="4" w:space="0" w:color="80C535"/>
            </w:tcBorders>
          </w:tcPr>
          <w:p w14:paraId="2ECEAAEB" w14:textId="412ECEDE" w:rsidR="007B27A1" w:rsidRPr="00A60090" w:rsidRDefault="007B27A1" w:rsidP="004971B6">
            <w:pPr>
              <w:rPr>
                <w:rFonts w:cs="Arial"/>
                <w:i/>
                <w:szCs w:val="22"/>
              </w:rPr>
            </w:pPr>
          </w:p>
        </w:tc>
      </w:tr>
      <w:tr w:rsidR="00A60090" w:rsidRPr="00A60090" w14:paraId="0D5A8C43" w14:textId="77777777" w:rsidTr="007B27A1">
        <w:trPr>
          <w:trHeight w:val="397"/>
        </w:trPr>
        <w:tc>
          <w:tcPr>
            <w:tcW w:w="2801" w:type="dxa"/>
            <w:tcBorders>
              <w:top w:val="single" w:sz="4" w:space="0" w:color="80C535"/>
              <w:left w:val="single" w:sz="4" w:space="0" w:color="80C535"/>
              <w:bottom w:val="single" w:sz="4" w:space="0" w:color="80C535"/>
              <w:right w:val="single" w:sz="4" w:space="0" w:color="80C535"/>
            </w:tcBorders>
            <w:vAlign w:val="center"/>
          </w:tcPr>
          <w:p w14:paraId="7313AED8" w14:textId="79478565" w:rsidR="007B27A1" w:rsidRPr="00A60090" w:rsidRDefault="007B27A1" w:rsidP="00375954">
            <w:pPr>
              <w:rPr>
                <w:rFonts w:cs="Arial"/>
                <w:b/>
                <w:szCs w:val="22"/>
              </w:rPr>
            </w:pPr>
            <w:r w:rsidRPr="00A60090">
              <w:rPr>
                <w:rFonts w:cs="Arial"/>
                <w:b/>
                <w:bCs/>
                <w:szCs w:val="22"/>
              </w:rPr>
              <w:t>Geboortedatum</w:t>
            </w:r>
          </w:p>
        </w:tc>
        <w:tc>
          <w:tcPr>
            <w:tcW w:w="6550" w:type="dxa"/>
            <w:tcBorders>
              <w:left w:val="single" w:sz="4" w:space="0" w:color="80C535"/>
              <w:right w:val="single" w:sz="4" w:space="0" w:color="80C535"/>
            </w:tcBorders>
          </w:tcPr>
          <w:p w14:paraId="17ECCED5" w14:textId="3CA0C533" w:rsidR="007B27A1" w:rsidRPr="00A60090" w:rsidRDefault="007B27A1" w:rsidP="004971B6">
            <w:pPr>
              <w:rPr>
                <w:rFonts w:cs="Arial"/>
                <w:szCs w:val="22"/>
              </w:rPr>
            </w:pPr>
          </w:p>
        </w:tc>
      </w:tr>
      <w:tr w:rsidR="00A60090" w:rsidRPr="00A60090" w14:paraId="28222AEB" w14:textId="77777777" w:rsidTr="007B27A1">
        <w:trPr>
          <w:trHeight w:val="397"/>
        </w:trPr>
        <w:tc>
          <w:tcPr>
            <w:tcW w:w="2801" w:type="dxa"/>
            <w:tcBorders>
              <w:top w:val="single" w:sz="4" w:space="0" w:color="80C535"/>
              <w:left w:val="single" w:sz="4" w:space="0" w:color="80C535"/>
              <w:bottom w:val="single" w:sz="4" w:space="0" w:color="80C535"/>
              <w:right w:val="single" w:sz="4" w:space="0" w:color="80C535"/>
            </w:tcBorders>
            <w:vAlign w:val="center"/>
          </w:tcPr>
          <w:p w14:paraId="542FDDF9" w14:textId="77777777" w:rsidR="007B27A1" w:rsidRPr="00A60090" w:rsidRDefault="007B27A1" w:rsidP="004D4179">
            <w:pPr>
              <w:rPr>
                <w:rFonts w:cs="Arial"/>
                <w:b/>
                <w:szCs w:val="22"/>
              </w:rPr>
            </w:pPr>
            <w:r w:rsidRPr="00A60090">
              <w:rPr>
                <w:rFonts w:cs="Arial"/>
                <w:b/>
                <w:bCs/>
                <w:szCs w:val="22"/>
              </w:rPr>
              <w:t>Straat + huisnummer</w:t>
            </w:r>
          </w:p>
        </w:tc>
        <w:tc>
          <w:tcPr>
            <w:tcW w:w="6550" w:type="dxa"/>
            <w:tcBorders>
              <w:left w:val="single" w:sz="4" w:space="0" w:color="80C535"/>
              <w:right w:val="single" w:sz="4" w:space="0" w:color="80C535"/>
            </w:tcBorders>
          </w:tcPr>
          <w:p w14:paraId="4B636B81" w14:textId="74B7324B" w:rsidR="007B27A1" w:rsidRPr="00A60090" w:rsidRDefault="007B27A1" w:rsidP="004D4179">
            <w:pPr>
              <w:rPr>
                <w:rFonts w:cs="Arial"/>
                <w:szCs w:val="22"/>
              </w:rPr>
            </w:pPr>
          </w:p>
        </w:tc>
      </w:tr>
      <w:tr w:rsidR="00A60090" w:rsidRPr="00A60090" w14:paraId="4C44FA9A" w14:textId="77777777" w:rsidTr="007B27A1">
        <w:trPr>
          <w:trHeight w:val="397"/>
        </w:trPr>
        <w:tc>
          <w:tcPr>
            <w:tcW w:w="2801" w:type="dxa"/>
            <w:tcBorders>
              <w:top w:val="single" w:sz="4" w:space="0" w:color="80C535"/>
              <w:left w:val="single" w:sz="4" w:space="0" w:color="80C535"/>
              <w:bottom w:val="single" w:sz="4" w:space="0" w:color="80C535"/>
              <w:right w:val="single" w:sz="4" w:space="0" w:color="80C535"/>
            </w:tcBorders>
            <w:vAlign w:val="center"/>
          </w:tcPr>
          <w:p w14:paraId="41D546FF" w14:textId="77777777" w:rsidR="007B27A1" w:rsidRPr="00A60090" w:rsidRDefault="007B27A1" w:rsidP="004D4179">
            <w:pPr>
              <w:rPr>
                <w:rFonts w:cs="Arial"/>
                <w:b/>
                <w:szCs w:val="22"/>
              </w:rPr>
            </w:pPr>
            <w:r w:rsidRPr="00A60090">
              <w:rPr>
                <w:rFonts w:cs="Arial"/>
                <w:b/>
                <w:bCs/>
                <w:szCs w:val="22"/>
              </w:rPr>
              <w:t xml:space="preserve">Postcode en woonplaats </w:t>
            </w:r>
          </w:p>
        </w:tc>
        <w:tc>
          <w:tcPr>
            <w:tcW w:w="6550" w:type="dxa"/>
            <w:tcBorders>
              <w:left w:val="single" w:sz="4" w:space="0" w:color="80C535"/>
              <w:bottom w:val="single" w:sz="4" w:space="0" w:color="80C535"/>
              <w:right w:val="single" w:sz="4" w:space="0" w:color="80C535"/>
            </w:tcBorders>
          </w:tcPr>
          <w:p w14:paraId="2E11855F" w14:textId="7D34C0F9" w:rsidR="007B27A1" w:rsidRPr="00A60090" w:rsidRDefault="007B27A1" w:rsidP="004D4179">
            <w:pPr>
              <w:rPr>
                <w:rFonts w:cs="Arial"/>
                <w:szCs w:val="22"/>
              </w:rPr>
            </w:pPr>
          </w:p>
        </w:tc>
      </w:tr>
      <w:tr w:rsidR="00A60090" w:rsidRPr="00A60090" w14:paraId="2B33D44B" w14:textId="77777777" w:rsidTr="007B27A1">
        <w:trPr>
          <w:trHeight w:val="397"/>
        </w:trPr>
        <w:tc>
          <w:tcPr>
            <w:tcW w:w="2801" w:type="dxa"/>
            <w:tcBorders>
              <w:top w:val="single" w:sz="4" w:space="0" w:color="80C535"/>
              <w:left w:val="single" w:sz="4" w:space="0" w:color="80C535"/>
              <w:bottom w:val="single" w:sz="4" w:space="0" w:color="80C535"/>
              <w:right w:val="single" w:sz="4" w:space="0" w:color="80C535"/>
            </w:tcBorders>
            <w:vAlign w:val="center"/>
          </w:tcPr>
          <w:p w14:paraId="3B41976B" w14:textId="27BEB2B6" w:rsidR="007B27A1" w:rsidRPr="00A60090" w:rsidRDefault="007B27A1" w:rsidP="004D4179">
            <w:pPr>
              <w:rPr>
                <w:rFonts w:cs="Arial"/>
                <w:b/>
                <w:bCs/>
                <w:szCs w:val="22"/>
              </w:rPr>
            </w:pPr>
            <w:r w:rsidRPr="00A60090">
              <w:rPr>
                <w:rFonts w:cs="Arial"/>
                <w:b/>
                <w:bCs/>
                <w:szCs w:val="22"/>
              </w:rPr>
              <w:t>Burger Service Nummer</w:t>
            </w:r>
          </w:p>
        </w:tc>
        <w:tc>
          <w:tcPr>
            <w:tcW w:w="6550" w:type="dxa"/>
            <w:tcBorders>
              <w:top w:val="single" w:sz="4" w:space="0" w:color="80C535"/>
              <w:left w:val="single" w:sz="4" w:space="0" w:color="80C535"/>
              <w:bottom w:val="single" w:sz="4" w:space="0" w:color="80C535"/>
              <w:right w:val="single" w:sz="4" w:space="0" w:color="80C535"/>
            </w:tcBorders>
          </w:tcPr>
          <w:p w14:paraId="5E5AC0C8" w14:textId="77777777" w:rsidR="007B27A1" w:rsidRPr="00A60090" w:rsidRDefault="007B27A1" w:rsidP="004D4179">
            <w:pPr>
              <w:rPr>
                <w:rFonts w:cs="Arial"/>
                <w:szCs w:val="22"/>
              </w:rPr>
            </w:pPr>
          </w:p>
        </w:tc>
      </w:tr>
      <w:tr w:rsidR="00A60090" w:rsidRPr="00A60090" w14:paraId="7A0E5F6C" w14:textId="77777777" w:rsidTr="007B27A1">
        <w:trPr>
          <w:trHeight w:val="397"/>
        </w:trPr>
        <w:tc>
          <w:tcPr>
            <w:tcW w:w="2801" w:type="dxa"/>
            <w:tcBorders>
              <w:top w:val="single" w:sz="4" w:space="0" w:color="80C535"/>
              <w:left w:val="single" w:sz="4" w:space="0" w:color="80C535"/>
              <w:bottom w:val="single" w:sz="4" w:space="0" w:color="80C535"/>
              <w:right w:val="single" w:sz="4" w:space="0" w:color="80C535"/>
            </w:tcBorders>
            <w:vAlign w:val="center"/>
          </w:tcPr>
          <w:p w14:paraId="4EB8447B" w14:textId="0921E1AC" w:rsidR="007B27A1" w:rsidRPr="00A60090" w:rsidRDefault="007B27A1" w:rsidP="00BA2C40">
            <w:pPr>
              <w:rPr>
                <w:rFonts w:cs="Arial"/>
                <w:b/>
                <w:szCs w:val="22"/>
              </w:rPr>
            </w:pPr>
            <w:r w:rsidRPr="00A60090">
              <w:rPr>
                <w:rFonts w:cs="Arial"/>
                <w:b/>
                <w:bCs/>
                <w:szCs w:val="22"/>
              </w:rPr>
              <w:t>ID-bewijs + documentnr.</w:t>
            </w:r>
          </w:p>
        </w:tc>
        <w:tc>
          <w:tcPr>
            <w:tcW w:w="6550" w:type="dxa"/>
            <w:tcBorders>
              <w:top w:val="single" w:sz="4" w:space="0" w:color="80C535"/>
              <w:left w:val="single" w:sz="4" w:space="0" w:color="80C535"/>
              <w:bottom w:val="single" w:sz="4" w:space="0" w:color="80C535"/>
              <w:right w:val="single" w:sz="4" w:space="0" w:color="80C535"/>
            </w:tcBorders>
          </w:tcPr>
          <w:p w14:paraId="50D50464" w14:textId="77777777" w:rsidR="007B27A1" w:rsidRPr="00A60090" w:rsidRDefault="007B27A1" w:rsidP="004971B6">
            <w:pPr>
              <w:rPr>
                <w:rFonts w:cs="Arial"/>
                <w:szCs w:val="22"/>
              </w:rPr>
            </w:pPr>
          </w:p>
        </w:tc>
      </w:tr>
      <w:tr w:rsidR="00A60090" w:rsidRPr="00A60090" w14:paraId="0B05D01E" w14:textId="77777777" w:rsidTr="007B27A1">
        <w:trPr>
          <w:trHeight w:val="397"/>
        </w:trPr>
        <w:tc>
          <w:tcPr>
            <w:tcW w:w="2801" w:type="dxa"/>
            <w:tcBorders>
              <w:top w:val="single" w:sz="4" w:space="0" w:color="80C535"/>
              <w:left w:val="single" w:sz="4" w:space="0" w:color="80C535"/>
              <w:bottom w:val="single" w:sz="4" w:space="0" w:color="80C535"/>
              <w:right w:val="single" w:sz="4" w:space="0" w:color="80C535"/>
            </w:tcBorders>
            <w:vAlign w:val="center"/>
          </w:tcPr>
          <w:p w14:paraId="6C9B9893" w14:textId="28A99096" w:rsidR="007B27A1" w:rsidRPr="00A60090" w:rsidRDefault="007B27A1" w:rsidP="004971B6">
            <w:pPr>
              <w:rPr>
                <w:rFonts w:cs="Arial"/>
                <w:b/>
                <w:szCs w:val="22"/>
              </w:rPr>
            </w:pPr>
            <w:r w:rsidRPr="00A60090">
              <w:rPr>
                <w:rFonts w:cs="Arial"/>
                <w:b/>
                <w:bCs/>
                <w:szCs w:val="22"/>
              </w:rPr>
              <w:t>Telefoonnummer</w:t>
            </w:r>
            <w:r w:rsidR="003E18A9" w:rsidRPr="00A60090">
              <w:rPr>
                <w:rFonts w:cs="Arial"/>
                <w:b/>
                <w:bCs/>
                <w:szCs w:val="22"/>
              </w:rPr>
              <w:t xml:space="preserve"> mobiel</w:t>
            </w:r>
          </w:p>
        </w:tc>
        <w:tc>
          <w:tcPr>
            <w:tcW w:w="6550" w:type="dxa"/>
            <w:tcBorders>
              <w:top w:val="single" w:sz="4" w:space="0" w:color="80C535"/>
              <w:left w:val="single" w:sz="4" w:space="0" w:color="80C535"/>
              <w:bottom w:val="single" w:sz="4" w:space="0" w:color="80C535"/>
              <w:right w:val="single" w:sz="4" w:space="0" w:color="80C535"/>
            </w:tcBorders>
          </w:tcPr>
          <w:p w14:paraId="0F84DCDD" w14:textId="77777777" w:rsidR="007B27A1" w:rsidRPr="00A60090" w:rsidRDefault="007B27A1" w:rsidP="004971B6">
            <w:pPr>
              <w:rPr>
                <w:rFonts w:cs="Arial"/>
                <w:szCs w:val="22"/>
              </w:rPr>
            </w:pPr>
          </w:p>
        </w:tc>
      </w:tr>
      <w:tr w:rsidR="007B27A1" w:rsidRPr="00A60090" w14:paraId="68CA6F62" w14:textId="77777777" w:rsidTr="007B27A1">
        <w:trPr>
          <w:trHeight w:val="397"/>
        </w:trPr>
        <w:tc>
          <w:tcPr>
            <w:tcW w:w="2801" w:type="dxa"/>
            <w:tcBorders>
              <w:top w:val="single" w:sz="4" w:space="0" w:color="80C535"/>
              <w:left w:val="single" w:sz="4" w:space="0" w:color="80C535"/>
              <w:bottom w:val="single" w:sz="4" w:space="0" w:color="80C535"/>
              <w:right w:val="single" w:sz="4" w:space="0" w:color="80C535"/>
            </w:tcBorders>
            <w:vAlign w:val="center"/>
          </w:tcPr>
          <w:p w14:paraId="7EDF70C5" w14:textId="6C55B8BA" w:rsidR="007B27A1" w:rsidRPr="00A60090" w:rsidRDefault="007B27A1" w:rsidP="004971B6">
            <w:pPr>
              <w:rPr>
                <w:rFonts w:cs="Arial"/>
                <w:b/>
                <w:szCs w:val="22"/>
              </w:rPr>
            </w:pPr>
            <w:r w:rsidRPr="00A60090">
              <w:rPr>
                <w:rFonts w:cs="Arial"/>
                <w:b/>
                <w:bCs/>
                <w:szCs w:val="22"/>
              </w:rPr>
              <w:t>E-mail</w:t>
            </w:r>
          </w:p>
        </w:tc>
        <w:tc>
          <w:tcPr>
            <w:tcW w:w="6550" w:type="dxa"/>
            <w:tcBorders>
              <w:top w:val="single" w:sz="4" w:space="0" w:color="80C535"/>
              <w:left w:val="single" w:sz="4" w:space="0" w:color="80C535"/>
              <w:bottom w:val="single" w:sz="4" w:space="0" w:color="80C535"/>
              <w:right w:val="single" w:sz="4" w:space="0" w:color="80C535"/>
            </w:tcBorders>
          </w:tcPr>
          <w:p w14:paraId="70A2BFB7" w14:textId="77777777" w:rsidR="007B27A1" w:rsidRPr="00A60090" w:rsidRDefault="007B27A1" w:rsidP="004971B6">
            <w:pPr>
              <w:rPr>
                <w:rFonts w:cs="Arial"/>
                <w:szCs w:val="22"/>
              </w:rPr>
            </w:pPr>
          </w:p>
        </w:tc>
      </w:tr>
    </w:tbl>
    <w:p w14:paraId="325C24E6" w14:textId="77777777" w:rsidR="00DD2C23" w:rsidRPr="00A60090" w:rsidRDefault="00DD2C23" w:rsidP="00DD2C23">
      <w:pPr>
        <w:pStyle w:val="Geenafstand"/>
        <w:rPr>
          <w:rStyle w:val="Kop1Char"/>
          <w:b w:val="0"/>
          <w:color w:val="auto"/>
          <w:sz w:val="18"/>
          <w:szCs w:val="18"/>
        </w:rPr>
      </w:pPr>
    </w:p>
    <w:p w14:paraId="16E870BC" w14:textId="48523A01" w:rsidR="00DD2C23" w:rsidRPr="00A60090" w:rsidRDefault="008C1085" w:rsidP="00DD2C23">
      <w:pPr>
        <w:pStyle w:val="Geenafstand"/>
        <w:rPr>
          <w:rStyle w:val="Kop1Char"/>
          <w:b w:val="0"/>
          <w:color w:val="auto"/>
          <w:sz w:val="18"/>
          <w:szCs w:val="18"/>
        </w:rPr>
      </w:pPr>
      <w:r w:rsidRPr="00A60090">
        <w:rPr>
          <w:rStyle w:val="Kop1Char"/>
          <w:b w:val="0"/>
          <w:color w:val="auto"/>
          <w:sz w:val="18"/>
          <w:szCs w:val="18"/>
        </w:rPr>
        <w:t>P</w:t>
      </w:r>
      <w:r w:rsidR="00DD2C23" w:rsidRPr="00A60090">
        <w:rPr>
          <w:rStyle w:val="Kop1Char"/>
          <w:b w:val="0"/>
          <w:color w:val="auto"/>
          <w:sz w:val="18"/>
          <w:szCs w:val="18"/>
        </w:rPr>
        <w:t xml:space="preserve">er persoon één formulier invullen, meer formulieren zijn bij de apotheek of huisarts verkrijgbaar. Het is mogelijk om online een inschrijfformulier in te vullen op de website van de apotheek: </w:t>
      </w:r>
      <w:r w:rsidR="00DD2C23" w:rsidRPr="00A60090">
        <w:rPr>
          <w:rStyle w:val="Kop1Char"/>
          <w:color w:val="auto"/>
          <w:sz w:val="18"/>
          <w:szCs w:val="18"/>
        </w:rPr>
        <w:t xml:space="preserve">harkema.benuapotheek.nl </w:t>
      </w:r>
      <w:r w:rsidR="00DD2C23" w:rsidRPr="00A60090">
        <w:rPr>
          <w:rStyle w:val="Kop1Char"/>
          <w:b w:val="0"/>
          <w:bCs w:val="0"/>
          <w:color w:val="auto"/>
          <w:sz w:val="18"/>
          <w:szCs w:val="18"/>
        </w:rPr>
        <w:t>of downloaden op</w:t>
      </w:r>
      <w:r w:rsidR="00DD2C23" w:rsidRPr="00A60090">
        <w:rPr>
          <w:rStyle w:val="Kop1Char"/>
          <w:color w:val="auto"/>
          <w:sz w:val="18"/>
          <w:szCs w:val="18"/>
        </w:rPr>
        <w:t xml:space="preserve"> sunenwol.nl.</w:t>
      </w:r>
      <w:r w:rsidR="003E0980" w:rsidRPr="00A60090">
        <w:rPr>
          <w:rStyle w:val="Kop1Char"/>
          <w:b w:val="0"/>
          <w:color w:val="auto"/>
          <w:sz w:val="18"/>
          <w:szCs w:val="18"/>
        </w:rPr>
        <w:t xml:space="preserve"> </w:t>
      </w:r>
      <w:r w:rsidR="00DD2C23" w:rsidRPr="00A60090">
        <w:rPr>
          <w:rStyle w:val="Kop1Char"/>
          <w:b w:val="0"/>
          <w:color w:val="auto"/>
          <w:sz w:val="18"/>
          <w:szCs w:val="18"/>
        </w:rPr>
        <w:t xml:space="preserve">Ingevulde formulieren mogen ook gemaild worden naar </w:t>
      </w:r>
      <w:r w:rsidR="00DD2C23" w:rsidRPr="00A60090">
        <w:rPr>
          <w:rStyle w:val="Kop1Char"/>
          <w:color w:val="auto"/>
          <w:sz w:val="18"/>
          <w:szCs w:val="18"/>
        </w:rPr>
        <w:t>inschrijven@sunenwol.nl.</w:t>
      </w:r>
    </w:p>
    <w:p w14:paraId="3B4D4995" w14:textId="77777777" w:rsidR="00332512" w:rsidRPr="00A60090" w:rsidRDefault="00332512" w:rsidP="00332512">
      <w:pPr>
        <w:rPr>
          <w:b/>
        </w:rPr>
      </w:pPr>
    </w:p>
    <w:p w14:paraId="1125FC54" w14:textId="77777777" w:rsidR="005F4802" w:rsidRPr="00A60090" w:rsidRDefault="005F4802" w:rsidP="008C6036">
      <w:pPr>
        <w:ind w:left="284" w:hanging="284"/>
        <w:rPr>
          <w:sz w:val="20"/>
          <w:szCs w:val="20"/>
        </w:rPr>
      </w:pPr>
    </w:p>
    <w:p w14:paraId="5D1D8A6B" w14:textId="55DB4463" w:rsidR="00F9295B" w:rsidRPr="00A60090" w:rsidRDefault="00EC3405" w:rsidP="00F254DE">
      <w:pPr>
        <w:ind w:left="284" w:hanging="284"/>
        <w:rPr>
          <w:sz w:val="20"/>
          <w:szCs w:val="20"/>
        </w:rPr>
      </w:pPr>
      <w:r w:rsidRPr="00A60090">
        <w:rPr>
          <w:sz w:val="20"/>
          <w:szCs w:val="20"/>
        </w:rPr>
        <w:t>Ik maak graag gebruik van onderstaande services (aanvinken welke service u wilt gebruiken)</w:t>
      </w:r>
    </w:p>
    <w:p w14:paraId="7C871982" w14:textId="77777777" w:rsidR="000F791B" w:rsidRPr="00A60090" w:rsidRDefault="000F791B" w:rsidP="00F254DE">
      <w:pPr>
        <w:ind w:left="284" w:hanging="284"/>
        <w:rPr>
          <w:sz w:val="20"/>
          <w:szCs w:val="20"/>
        </w:rPr>
      </w:pPr>
    </w:p>
    <w:p w14:paraId="46FD8882" w14:textId="57DB5F3B" w:rsidR="00F9295B" w:rsidRPr="00A60090" w:rsidRDefault="00EC3405" w:rsidP="00F254DE">
      <w:pPr>
        <w:ind w:left="284" w:hanging="284"/>
        <w:rPr>
          <w:sz w:val="20"/>
          <w:szCs w:val="20"/>
        </w:rPr>
      </w:pPr>
      <w:r w:rsidRPr="00A60090">
        <w:rPr>
          <w:sz w:val="28"/>
          <w:szCs w:val="28"/>
        </w:rPr>
        <w:t>□</w:t>
      </w:r>
      <w:r w:rsidR="00F9295B" w:rsidRPr="00A60090">
        <w:rPr>
          <w:sz w:val="20"/>
          <w:szCs w:val="20"/>
        </w:rPr>
        <w:t xml:space="preserve"> </w:t>
      </w:r>
      <w:r w:rsidR="009E3F96" w:rsidRPr="00A60090">
        <w:rPr>
          <w:sz w:val="20"/>
          <w:szCs w:val="20"/>
        </w:rPr>
        <w:t xml:space="preserve">Ik </w:t>
      </w:r>
      <w:r w:rsidR="00E350D3" w:rsidRPr="00A60090">
        <w:rPr>
          <w:sz w:val="20"/>
          <w:szCs w:val="20"/>
        </w:rPr>
        <w:t>haal mijn medicatie bij de Geneesmiddelen Uitgifte Automaat in Kootstertille zodra die er is.</w:t>
      </w:r>
    </w:p>
    <w:p w14:paraId="224FE0CF" w14:textId="15E14F66" w:rsidR="004C558D" w:rsidRPr="00A60090" w:rsidRDefault="004C558D" w:rsidP="00F254DE">
      <w:pPr>
        <w:ind w:left="284" w:hanging="284"/>
        <w:rPr>
          <w:sz w:val="20"/>
          <w:szCs w:val="20"/>
        </w:rPr>
      </w:pPr>
      <w:r w:rsidRPr="00A60090">
        <w:rPr>
          <w:sz w:val="28"/>
          <w:szCs w:val="28"/>
        </w:rPr>
        <w:t>□</w:t>
      </w:r>
      <w:r w:rsidRPr="00A60090">
        <w:rPr>
          <w:sz w:val="20"/>
          <w:szCs w:val="20"/>
        </w:rPr>
        <w:t xml:space="preserve"> Ik haal mijn medicatie bij de </w:t>
      </w:r>
      <w:r w:rsidR="00BB75B6" w:rsidRPr="00A60090">
        <w:rPr>
          <w:sz w:val="20"/>
          <w:szCs w:val="20"/>
        </w:rPr>
        <w:t>Uitdeelpost in Kootstertille tussen 16:00-17:00</w:t>
      </w:r>
      <w:r w:rsidR="002A6F83" w:rsidRPr="00A60090">
        <w:rPr>
          <w:sz w:val="20"/>
          <w:szCs w:val="20"/>
        </w:rPr>
        <w:t>u</w:t>
      </w:r>
    </w:p>
    <w:p w14:paraId="433AF962" w14:textId="7FAFC448" w:rsidR="00047BD9" w:rsidRPr="00A60090" w:rsidRDefault="00047BD9" w:rsidP="00F254DE">
      <w:pPr>
        <w:ind w:left="284" w:hanging="284"/>
        <w:rPr>
          <w:sz w:val="20"/>
          <w:szCs w:val="20"/>
        </w:rPr>
      </w:pPr>
      <w:r w:rsidRPr="00A60090">
        <w:rPr>
          <w:sz w:val="28"/>
          <w:szCs w:val="28"/>
        </w:rPr>
        <w:t>□</w:t>
      </w:r>
      <w:r w:rsidRPr="00A60090">
        <w:rPr>
          <w:sz w:val="20"/>
          <w:szCs w:val="20"/>
        </w:rPr>
        <w:t xml:space="preserve"> Ik haal mijn medicatie bij de Uitdeelpost in Drogeham tussen 16:00-17:00u, woe 12:00-13:00</w:t>
      </w:r>
      <w:r w:rsidR="002A6F83" w:rsidRPr="00A60090">
        <w:rPr>
          <w:sz w:val="20"/>
          <w:szCs w:val="20"/>
        </w:rPr>
        <w:t>u</w:t>
      </w:r>
    </w:p>
    <w:p w14:paraId="7F2677DC" w14:textId="150A0242" w:rsidR="00BB75B6" w:rsidRPr="00A60090" w:rsidRDefault="00BB75B6" w:rsidP="00F254DE">
      <w:pPr>
        <w:ind w:left="284" w:hanging="284"/>
        <w:rPr>
          <w:sz w:val="20"/>
          <w:szCs w:val="20"/>
        </w:rPr>
      </w:pPr>
      <w:r w:rsidRPr="00A60090">
        <w:rPr>
          <w:sz w:val="28"/>
          <w:szCs w:val="28"/>
        </w:rPr>
        <w:t>□</w:t>
      </w:r>
      <w:r w:rsidRPr="00A60090">
        <w:rPr>
          <w:sz w:val="20"/>
          <w:szCs w:val="20"/>
        </w:rPr>
        <w:t xml:space="preserve"> Ik haal mijn medicatie bij de Geneesmiddelen Uitgifte Automaat in Harkema (24/7)</w:t>
      </w:r>
    </w:p>
    <w:p w14:paraId="7714FF55" w14:textId="3C055A72" w:rsidR="00F9295B" w:rsidRPr="00A60090" w:rsidRDefault="00B117BC" w:rsidP="00F254DE">
      <w:pPr>
        <w:ind w:left="284" w:hanging="284"/>
        <w:rPr>
          <w:sz w:val="20"/>
          <w:szCs w:val="20"/>
        </w:rPr>
      </w:pPr>
      <w:r w:rsidRPr="00A60090">
        <w:rPr>
          <w:sz w:val="28"/>
          <w:szCs w:val="28"/>
        </w:rPr>
        <w:t>□</w:t>
      </w:r>
      <w:r w:rsidRPr="00A60090">
        <w:rPr>
          <w:sz w:val="20"/>
          <w:szCs w:val="20"/>
        </w:rPr>
        <w:t xml:space="preserve"> Ik wil mijn medicatie graag bij de apotheek in Harkema ophalen</w:t>
      </w:r>
      <w:r w:rsidR="00D34984" w:rsidRPr="00A60090">
        <w:rPr>
          <w:sz w:val="20"/>
          <w:szCs w:val="20"/>
        </w:rPr>
        <w:t xml:space="preserve"> </w:t>
      </w:r>
      <w:proofErr w:type="spellStart"/>
      <w:r w:rsidR="00D34984" w:rsidRPr="00A60090">
        <w:rPr>
          <w:sz w:val="20"/>
          <w:szCs w:val="20"/>
        </w:rPr>
        <w:t>i</w:t>
      </w:r>
      <w:r w:rsidR="00FE136D" w:rsidRPr="00A60090">
        <w:rPr>
          <w:sz w:val="20"/>
          <w:szCs w:val="20"/>
        </w:rPr>
        <w:t>pv</w:t>
      </w:r>
      <w:proofErr w:type="spellEnd"/>
      <w:r w:rsidR="00FE136D" w:rsidRPr="00A60090">
        <w:rPr>
          <w:sz w:val="20"/>
          <w:szCs w:val="20"/>
        </w:rPr>
        <w:t xml:space="preserve"> één van</w:t>
      </w:r>
      <w:r w:rsidR="00D34984" w:rsidRPr="00A60090">
        <w:rPr>
          <w:sz w:val="20"/>
          <w:szCs w:val="20"/>
        </w:rPr>
        <w:t xml:space="preserve"> de uitdeelpost</w:t>
      </w:r>
      <w:r w:rsidR="002A6F83" w:rsidRPr="00A60090">
        <w:rPr>
          <w:sz w:val="20"/>
          <w:szCs w:val="20"/>
        </w:rPr>
        <w:t>en</w:t>
      </w:r>
    </w:p>
    <w:p w14:paraId="2273D7A0" w14:textId="77777777" w:rsidR="006B0350" w:rsidRPr="00A60090" w:rsidRDefault="006B0350" w:rsidP="004C558D">
      <w:pPr>
        <w:ind w:left="284" w:hanging="284"/>
        <w:rPr>
          <w:sz w:val="20"/>
          <w:szCs w:val="20"/>
        </w:rPr>
      </w:pPr>
    </w:p>
    <w:p w14:paraId="794DD4DD" w14:textId="77777777" w:rsidR="005F4802" w:rsidRPr="00A60090" w:rsidRDefault="005F4802" w:rsidP="008C6036">
      <w:pPr>
        <w:ind w:left="284" w:hanging="284"/>
        <w:rPr>
          <w:sz w:val="20"/>
          <w:szCs w:val="20"/>
        </w:rPr>
      </w:pPr>
    </w:p>
    <w:p w14:paraId="1860A961" w14:textId="72DF47DA" w:rsidR="00D41E55" w:rsidRPr="00A60090" w:rsidRDefault="00B117BC" w:rsidP="00D41E55">
      <w:pPr>
        <w:rPr>
          <w:rFonts w:ascii="Lucida Sans Unicode" w:hAnsi="Lucida Sans Unicode" w:cs="Lucida Sans Unicode"/>
          <w:sz w:val="21"/>
          <w:szCs w:val="21"/>
          <w:shd w:val="clear" w:color="auto" w:fill="FFFFFF"/>
        </w:rPr>
      </w:pPr>
      <w:r w:rsidRPr="00A60090">
        <w:rPr>
          <w:sz w:val="28"/>
          <w:szCs w:val="28"/>
        </w:rPr>
        <w:t>□</w:t>
      </w:r>
      <w:r w:rsidR="00D41E55" w:rsidRPr="00A60090">
        <w:rPr>
          <w:sz w:val="20"/>
          <w:szCs w:val="20"/>
        </w:rPr>
        <w:t xml:space="preserve"> Ik geef toestemming voor een</w:t>
      </w:r>
      <w:r w:rsidR="005F4802" w:rsidRPr="00A60090">
        <w:rPr>
          <w:sz w:val="20"/>
          <w:szCs w:val="20"/>
        </w:rPr>
        <w:t xml:space="preserve"> automatische afschrijving</w:t>
      </w:r>
      <w:r w:rsidR="0078419E" w:rsidRPr="00A60090">
        <w:rPr>
          <w:sz w:val="20"/>
          <w:szCs w:val="20"/>
        </w:rPr>
        <w:t xml:space="preserve"> </w:t>
      </w:r>
      <w:r w:rsidR="005F4802" w:rsidRPr="00A60090">
        <w:rPr>
          <w:sz w:val="20"/>
          <w:szCs w:val="20"/>
        </w:rPr>
        <w:t>(vul hieronder het IBAN-nummer</w:t>
      </w:r>
      <w:r w:rsidR="00D41E55" w:rsidRPr="00A60090">
        <w:rPr>
          <w:sz w:val="20"/>
          <w:szCs w:val="20"/>
        </w:rPr>
        <w:t xml:space="preserve"> en naam</w:t>
      </w:r>
      <w:r w:rsidR="005F4802" w:rsidRPr="00A60090">
        <w:rPr>
          <w:sz w:val="20"/>
          <w:szCs w:val="20"/>
        </w:rPr>
        <w:t xml:space="preserve"> in)</w:t>
      </w:r>
      <w:r w:rsidR="005F4802" w:rsidRPr="00A60090">
        <w:rPr>
          <w:rFonts w:ascii="Lucida Sans Unicode" w:hAnsi="Lucida Sans Unicode" w:cs="Lucida Sans Unicode"/>
          <w:sz w:val="21"/>
          <w:szCs w:val="21"/>
          <w:shd w:val="clear" w:color="auto" w:fill="FFFFFF"/>
        </w:rPr>
        <w:t xml:space="preserve"> </w:t>
      </w:r>
    </w:p>
    <w:p w14:paraId="385F4F1A" w14:textId="77777777" w:rsidR="000F791B" w:rsidRPr="00A60090" w:rsidRDefault="000F791B" w:rsidP="00D41E55">
      <w:pPr>
        <w:rPr>
          <w:rFonts w:cs="Arial"/>
          <w:sz w:val="16"/>
          <w:szCs w:val="16"/>
          <w:shd w:val="clear" w:color="auto" w:fill="FFFFFF"/>
        </w:rPr>
      </w:pPr>
    </w:p>
    <w:p w14:paraId="7F334556" w14:textId="77777777" w:rsidR="00114602" w:rsidRPr="00A60090" w:rsidRDefault="00114602" w:rsidP="00B117BC">
      <w:pPr>
        <w:ind w:firstLine="705"/>
        <w:rPr>
          <w:sz w:val="20"/>
          <w:szCs w:val="20"/>
        </w:rPr>
      </w:pPr>
    </w:p>
    <w:tbl>
      <w:tblPr>
        <w:tblStyle w:val="Tabelraster"/>
        <w:tblW w:w="0" w:type="auto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990"/>
        <w:gridCol w:w="7219"/>
      </w:tblGrid>
      <w:tr w:rsidR="00A60090" w:rsidRPr="00A60090" w14:paraId="47F473D1" w14:textId="77777777" w:rsidTr="00576017">
        <w:trPr>
          <w:trHeight w:val="492"/>
          <w:jc w:val="center"/>
        </w:trPr>
        <w:tc>
          <w:tcPr>
            <w:tcW w:w="1990" w:type="dxa"/>
            <w:vAlign w:val="center"/>
          </w:tcPr>
          <w:p w14:paraId="7F3C472F" w14:textId="77777777" w:rsidR="00114602" w:rsidRPr="00A60090" w:rsidRDefault="00114602" w:rsidP="00E673AE">
            <w:pPr>
              <w:rPr>
                <w:b/>
                <w:bCs/>
                <w:sz w:val="20"/>
                <w:szCs w:val="20"/>
              </w:rPr>
            </w:pPr>
            <w:r w:rsidRPr="00A60090">
              <w:rPr>
                <w:b/>
                <w:bCs/>
                <w:sz w:val="20"/>
                <w:szCs w:val="20"/>
              </w:rPr>
              <w:t xml:space="preserve">IBAN-nummer </w:t>
            </w:r>
          </w:p>
        </w:tc>
        <w:tc>
          <w:tcPr>
            <w:tcW w:w="7219" w:type="dxa"/>
            <w:vAlign w:val="center"/>
          </w:tcPr>
          <w:p w14:paraId="45FF3C79" w14:textId="77777777" w:rsidR="00114602" w:rsidRPr="00A60090" w:rsidRDefault="00114602" w:rsidP="00E673AE">
            <w:pPr>
              <w:rPr>
                <w:sz w:val="20"/>
                <w:szCs w:val="20"/>
              </w:rPr>
            </w:pPr>
          </w:p>
          <w:p w14:paraId="6BBFC40C" w14:textId="77777777" w:rsidR="00C8585C" w:rsidRPr="00A60090" w:rsidRDefault="00C8585C" w:rsidP="00E673AE">
            <w:pPr>
              <w:rPr>
                <w:sz w:val="20"/>
                <w:szCs w:val="20"/>
              </w:rPr>
            </w:pPr>
          </w:p>
          <w:p w14:paraId="4683C39F" w14:textId="77777777" w:rsidR="00C8585C" w:rsidRPr="00A60090" w:rsidRDefault="00C8585C" w:rsidP="00E673AE">
            <w:pPr>
              <w:rPr>
                <w:sz w:val="20"/>
                <w:szCs w:val="20"/>
              </w:rPr>
            </w:pPr>
          </w:p>
        </w:tc>
      </w:tr>
      <w:tr w:rsidR="00A60090" w:rsidRPr="00A60090" w14:paraId="65B3F530" w14:textId="77777777" w:rsidTr="00576017">
        <w:trPr>
          <w:trHeight w:val="58"/>
          <w:jc w:val="center"/>
        </w:trPr>
        <w:tc>
          <w:tcPr>
            <w:tcW w:w="9209" w:type="dxa"/>
            <w:gridSpan w:val="2"/>
            <w:vAlign w:val="center"/>
          </w:tcPr>
          <w:p w14:paraId="4DFFB447" w14:textId="77777777" w:rsidR="00D41E55" w:rsidRPr="00A60090" w:rsidRDefault="00D41E55" w:rsidP="00E673AE">
            <w:pPr>
              <w:rPr>
                <w:sz w:val="20"/>
                <w:szCs w:val="20"/>
              </w:rPr>
            </w:pPr>
          </w:p>
        </w:tc>
      </w:tr>
      <w:tr w:rsidR="00114602" w:rsidRPr="00A60090" w14:paraId="484AF8B0" w14:textId="77777777" w:rsidTr="00576017">
        <w:trPr>
          <w:trHeight w:val="427"/>
          <w:jc w:val="center"/>
        </w:trPr>
        <w:tc>
          <w:tcPr>
            <w:tcW w:w="1990" w:type="dxa"/>
            <w:vAlign w:val="center"/>
          </w:tcPr>
          <w:p w14:paraId="43D213C5" w14:textId="30EE7B20" w:rsidR="00114602" w:rsidRPr="00A60090" w:rsidRDefault="00A16A8C" w:rsidP="00E673AE">
            <w:pPr>
              <w:rPr>
                <w:b/>
                <w:bCs/>
                <w:sz w:val="20"/>
                <w:szCs w:val="20"/>
              </w:rPr>
            </w:pPr>
            <w:r w:rsidRPr="00A60090">
              <w:rPr>
                <w:b/>
                <w:bCs/>
                <w:sz w:val="20"/>
                <w:szCs w:val="20"/>
              </w:rPr>
              <w:t>O</w:t>
            </w:r>
            <w:r w:rsidR="00114602" w:rsidRPr="00A60090">
              <w:rPr>
                <w:b/>
                <w:bCs/>
                <w:sz w:val="20"/>
                <w:szCs w:val="20"/>
              </w:rPr>
              <w:t>p naam van</w:t>
            </w:r>
          </w:p>
        </w:tc>
        <w:tc>
          <w:tcPr>
            <w:tcW w:w="7219" w:type="dxa"/>
            <w:vAlign w:val="center"/>
          </w:tcPr>
          <w:p w14:paraId="36D0F540" w14:textId="77777777" w:rsidR="00114602" w:rsidRPr="00A60090" w:rsidRDefault="00114602" w:rsidP="00E673AE">
            <w:pPr>
              <w:rPr>
                <w:sz w:val="20"/>
                <w:szCs w:val="20"/>
              </w:rPr>
            </w:pPr>
          </w:p>
          <w:p w14:paraId="095D5984" w14:textId="77777777" w:rsidR="00C8585C" w:rsidRPr="00A60090" w:rsidRDefault="00C8585C" w:rsidP="00E673AE">
            <w:pPr>
              <w:rPr>
                <w:sz w:val="20"/>
                <w:szCs w:val="20"/>
              </w:rPr>
            </w:pPr>
          </w:p>
          <w:p w14:paraId="6D4D4488" w14:textId="77777777" w:rsidR="00C8585C" w:rsidRPr="00A60090" w:rsidRDefault="00C8585C" w:rsidP="00E673AE">
            <w:pPr>
              <w:rPr>
                <w:sz w:val="20"/>
                <w:szCs w:val="20"/>
              </w:rPr>
            </w:pPr>
          </w:p>
        </w:tc>
      </w:tr>
    </w:tbl>
    <w:p w14:paraId="78612FC5" w14:textId="4D7C8788" w:rsidR="00622870" w:rsidRPr="00A60090" w:rsidRDefault="00622870" w:rsidP="00F9295B">
      <w:pPr>
        <w:rPr>
          <w:rFonts w:eastAsia="Arial" w:cs="Arial"/>
          <w:sz w:val="20"/>
          <w:szCs w:val="20"/>
        </w:rPr>
      </w:pPr>
    </w:p>
    <w:p w14:paraId="27B0DB72" w14:textId="77777777" w:rsidR="00C8229D" w:rsidRPr="00A60090" w:rsidRDefault="00C8229D" w:rsidP="00F9295B">
      <w:pPr>
        <w:rPr>
          <w:rFonts w:eastAsia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80C535"/>
          <w:left w:val="single" w:sz="4" w:space="0" w:color="80C535"/>
          <w:bottom w:val="single" w:sz="4" w:space="0" w:color="80C535"/>
          <w:right w:val="single" w:sz="4" w:space="0" w:color="80C535"/>
          <w:insideH w:val="single" w:sz="4" w:space="0" w:color="80C535"/>
          <w:insideV w:val="single" w:sz="4" w:space="0" w:color="80C535"/>
        </w:tblBorders>
        <w:tblLook w:val="04A0" w:firstRow="1" w:lastRow="0" w:firstColumn="1" w:lastColumn="0" w:noHBand="0" w:noVBand="1"/>
      </w:tblPr>
      <w:tblGrid>
        <w:gridCol w:w="2268"/>
        <w:gridCol w:w="1985"/>
        <w:gridCol w:w="5098"/>
      </w:tblGrid>
      <w:tr w:rsidR="00A60090" w:rsidRPr="00A60090" w14:paraId="7F6860D8" w14:textId="77777777" w:rsidTr="004F56D1">
        <w:trPr>
          <w:trHeight w:val="461"/>
        </w:trPr>
        <w:tc>
          <w:tcPr>
            <w:tcW w:w="2268" w:type="dxa"/>
          </w:tcPr>
          <w:p w14:paraId="5C20F842" w14:textId="77E0DDE8" w:rsidR="004F56D1" w:rsidRPr="00A60090" w:rsidRDefault="004F56D1" w:rsidP="005F5254">
            <w:pPr>
              <w:rPr>
                <w:b/>
                <w:bCs/>
                <w:sz w:val="20"/>
                <w:szCs w:val="20"/>
              </w:rPr>
            </w:pPr>
            <w:r w:rsidRPr="00A60090">
              <w:rPr>
                <w:b/>
                <w:bCs/>
                <w:sz w:val="20"/>
                <w:szCs w:val="20"/>
              </w:rPr>
              <w:t>Plaats</w:t>
            </w:r>
          </w:p>
        </w:tc>
        <w:tc>
          <w:tcPr>
            <w:tcW w:w="1985" w:type="dxa"/>
          </w:tcPr>
          <w:p w14:paraId="31F6B8E8" w14:textId="621BB5F9" w:rsidR="004F56D1" w:rsidRPr="00A60090" w:rsidRDefault="004F56D1" w:rsidP="005F5254">
            <w:pPr>
              <w:rPr>
                <w:b/>
                <w:bCs/>
              </w:rPr>
            </w:pPr>
            <w:r w:rsidRPr="00A60090">
              <w:rPr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5098" w:type="dxa"/>
          </w:tcPr>
          <w:p w14:paraId="08142336" w14:textId="77777777" w:rsidR="004F56D1" w:rsidRPr="00A60090" w:rsidRDefault="004F56D1" w:rsidP="005F5254">
            <w:pPr>
              <w:rPr>
                <w:b/>
                <w:bCs/>
                <w:sz w:val="20"/>
                <w:szCs w:val="20"/>
              </w:rPr>
            </w:pPr>
            <w:r w:rsidRPr="00A60090">
              <w:rPr>
                <w:b/>
                <w:bCs/>
                <w:sz w:val="20"/>
                <w:szCs w:val="20"/>
              </w:rPr>
              <w:t>Handtekening</w:t>
            </w:r>
          </w:p>
          <w:p w14:paraId="0B1102F0" w14:textId="77777777" w:rsidR="004F56D1" w:rsidRPr="00A60090" w:rsidRDefault="004F56D1" w:rsidP="005F5254">
            <w:pPr>
              <w:rPr>
                <w:b/>
                <w:bCs/>
                <w:sz w:val="20"/>
                <w:szCs w:val="20"/>
              </w:rPr>
            </w:pPr>
          </w:p>
          <w:p w14:paraId="0FD25DF6" w14:textId="77777777" w:rsidR="004F56D1" w:rsidRPr="00A60090" w:rsidRDefault="004F56D1" w:rsidP="005F5254">
            <w:pPr>
              <w:rPr>
                <w:b/>
                <w:bCs/>
                <w:sz w:val="20"/>
                <w:szCs w:val="20"/>
              </w:rPr>
            </w:pPr>
          </w:p>
          <w:p w14:paraId="2E8A0E41" w14:textId="77777777" w:rsidR="004F56D1" w:rsidRPr="00A60090" w:rsidRDefault="004F56D1" w:rsidP="005F5254">
            <w:pPr>
              <w:rPr>
                <w:b/>
                <w:bCs/>
              </w:rPr>
            </w:pPr>
          </w:p>
        </w:tc>
      </w:tr>
    </w:tbl>
    <w:p w14:paraId="32B570E9" w14:textId="77777777" w:rsidR="00F9295B" w:rsidRPr="00A60090" w:rsidRDefault="00F9295B" w:rsidP="00B641DD"/>
    <w:sectPr w:rsidR="00F9295B" w:rsidRPr="00A60090" w:rsidSect="00E30D0C">
      <w:headerReference w:type="default" r:id="rId10"/>
      <w:pgSz w:w="11906" w:h="16838"/>
      <w:pgMar w:top="1417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8DC74" w14:textId="77777777" w:rsidR="00296D74" w:rsidRDefault="00296D74" w:rsidP="00BE5D1B">
      <w:r>
        <w:separator/>
      </w:r>
    </w:p>
  </w:endnote>
  <w:endnote w:type="continuationSeparator" w:id="0">
    <w:p w14:paraId="531A06B7" w14:textId="77777777" w:rsidR="00296D74" w:rsidRDefault="00296D74" w:rsidP="00BE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4DB3F" w14:textId="77777777" w:rsidR="00296D74" w:rsidRDefault="00296D74" w:rsidP="00BE5D1B">
      <w:r>
        <w:separator/>
      </w:r>
    </w:p>
  </w:footnote>
  <w:footnote w:type="continuationSeparator" w:id="0">
    <w:p w14:paraId="5B127BE5" w14:textId="77777777" w:rsidR="00296D74" w:rsidRDefault="00296D74" w:rsidP="00BE5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48CF2" w14:textId="0032921F" w:rsidR="00BE5D1B" w:rsidRDefault="00F0264E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1C5CBF" wp14:editId="1EBD247A">
          <wp:simplePos x="0" y="0"/>
          <wp:positionH relativeFrom="margin">
            <wp:posOffset>4860925</wp:posOffset>
          </wp:positionH>
          <wp:positionV relativeFrom="paragraph">
            <wp:posOffset>-167640</wp:posOffset>
          </wp:positionV>
          <wp:extent cx="1272540" cy="1272540"/>
          <wp:effectExtent l="0" t="0" r="3810" b="3810"/>
          <wp:wrapSquare wrapText="bothSides"/>
          <wp:docPr id="818492928" name="Afbeelding 1" descr="Afbeelding met Lettertype, Graphics, logo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492928" name="Afbeelding 1" descr="Afbeelding met Lettertype, Graphics, logo, tekst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1272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29D">
      <w:rPr>
        <w:noProof/>
      </w:rPr>
      <w:drawing>
        <wp:inline distT="0" distB="0" distL="0" distR="0" wp14:anchorId="374AE8E2" wp14:editId="4FD509FB">
          <wp:extent cx="1047750" cy="415608"/>
          <wp:effectExtent l="0" t="0" r="0" b="3810"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U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158" cy="453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5D1B">
      <w:t xml:space="preserve"> </w:t>
    </w:r>
    <w:r w:rsidR="00BE5D1B" w:rsidRPr="00C8229D">
      <w:rPr>
        <w:rFonts w:eastAsia="Arial" w:cs="Arial"/>
        <w:b/>
        <w:bCs/>
        <w:color w:val="80C535"/>
      </w:rPr>
      <w:t xml:space="preserve">Apotheek </w:t>
    </w:r>
    <w:r w:rsidR="00CC3AD2" w:rsidRPr="00C8229D">
      <w:rPr>
        <w:rFonts w:eastAsia="Arial" w:cs="Arial"/>
        <w:b/>
        <w:bCs/>
        <w:color w:val="80C535"/>
      </w:rPr>
      <w:t>Harkema</w:t>
    </w:r>
    <w:r w:rsidR="00CC3AD2">
      <w:rPr>
        <w:rFonts w:eastAsia="Arial" w:cs="Arial"/>
        <w:b/>
        <w:bCs/>
        <w:color w:val="006A7E"/>
      </w:rPr>
      <w:tab/>
    </w:r>
    <w:r w:rsidR="009256F8">
      <w:rPr>
        <w:rFonts w:cs="Arial"/>
        <w:b/>
        <w:color w:val="006A7E"/>
      </w:rPr>
      <w:tab/>
    </w:r>
    <w:r w:rsidR="00D34984">
      <w:rPr>
        <w:rFonts w:eastAsia="Arial" w:cs="Arial"/>
        <w:b/>
        <w:bCs/>
        <w:color w:val="1F497D" w:themeColor="text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42377"/>
    <w:multiLevelType w:val="hybridMultilevel"/>
    <w:tmpl w:val="821CDE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072DA"/>
    <w:multiLevelType w:val="hybridMultilevel"/>
    <w:tmpl w:val="BAAC024C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D0D4846"/>
    <w:multiLevelType w:val="hybridMultilevel"/>
    <w:tmpl w:val="B5B45D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293080">
    <w:abstractNumId w:val="0"/>
  </w:num>
  <w:num w:numId="2" w16cid:durableId="2047363663">
    <w:abstractNumId w:val="2"/>
  </w:num>
  <w:num w:numId="3" w16cid:durableId="1670710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1B"/>
    <w:rsid w:val="0000761F"/>
    <w:rsid w:val="000247B0"/>
    <w:rsid w:val="00031F69"/>
    <w:rsid w:val="00040D41"/>
    <w:rsid w:val="00047BD9"/>
    <w:rsid w:val="00057BB6"/>
    <w:rsid w:val="0007601D"/>
    <w:rsid w:val="000E560B"/>
    <w:rsid w:val="000F791B"/>
    <w:rsid w:val="00101146"/>
    <w:rsid w:val="0011166D"/>
    <w:rsid w:val="00114602"/>
    <w:rsid w:val="0013236D"/>
    <w:rsid w:val="00152AE0"/>
    <w:rsid w:val="00157777"/>
    <w:rsid w:val="0017485C"/>
    <w:rsid w:val="00175B81"/>
    <w:rsid w:val="00196D16"/>
    <w:rsid w:val="001B5F12"/>
    <w:rsid w:val="001B643A"/>
    <w:rsid w:val="001C11B4"/>
    <w:rsid w:val="001E3A9E"/>
    <w:rsid w:val="00243BAC"/>
    <w:rsid w:val="002969AB"/>
    <w:rsid w:val="00296D74"/>
    <w:rsid w:val="002A6F83"/>
    <w:rsid w:val="002D7611"/>
    <w:rsid w:val="002E23B5"/>
    <w:rsid w:val="002F435A"/>
    <w:rsid w:val="00332512"/>
    <w:rsid w:val="00371F0E"/>
    <w:rsid w:val="00375954"/>
    <w:rsid w:val="003E0980"/>
    <w:rsid w:val="003E18A9"/>
    <w:rsid w:val="00425961"/>
    <w:rsid w:val="00432E68"/>
    <w:rsid w:val="004A51A7"/>
    <w:rsid w:val="004B3F89"/>
    <w:rsid w:val="004C558D"/>
    <w:rsid w:val="004D7C59"/>
    <w:rsid w:val="004F5427"/>
    <w:rsid w:val="004F56D1"/>
    <w:rsid w:val="004F7EFA"/>
    <w:rsid w:val="00502BB9"/>
    <w:rsid w:val="005042C2"/>
    <w:rsid w:val="00513658"/>
    <w:rsid w:val="00534772"/>
    <w:rsid w:val="0053758D"/>
    <w:rsid w:val="0056424F"/>
    <w:rsid w:val="00565FD1"/>
    <w:rsid w:val="00566AA7"/>
    <w:rsid w:val="005713A9"/>
    <w:rsid w:val="00576017"/>
    <w:rsid w:val="005A7B0A"/>
    <w:rsid w:val="005C12DE"/>
    <w:rsid w:val="005D2F76"/>
    <w:rsid w:val="005F4802"/>
    <w:rsid w:val="00612BAE"/>
    <w:rsid w:val="00622870"/>
    <w:rsid w:val="006417D3"/>
    <w:rsid w:val="006B0350"/>
    <w:rsid w:val="006B2BE9"/>
    <w:rsid w:val="006C7CD2"/>
    <w:rsid w:val="006D6C28"/>
    <w:rsid w:val="00715C48"/>
    <w:rsid w:val="00764551"/>
    <w:rsid w:val="00777B4D"/>
    <w:rsid w:val="0078419E"/>
    <w:rsid w:val="0078444A"/>
    <w:rsid w:val="007A2161"/>
    <w:rsid w:val="007A6377"/>
    <w:rsid w:val="007B27A1"/>
    <w:rsid w:val="007B65AD"/>
    <w:rsid w:val="007E2CBA"/>
    <w:rsid w:val="007F719B"/>
    <w:rsid w:val="0088247B"/>
    <w:rsid w:val="008B7E56"/>
    <w:rsid w:val="008C1085"/>
    <w:rsid w:val="008C6036"/>
    <w:rsid w:val="008D273E"/>
    <w:rsid w:val="008F083B"/>
    <w:rsid w:val="009256F8"/>
    <w:rsid w:val="00973F22"/>
    <w:rsid w:val="00994442"/>
    <w:rsid w:val="00996224"/>
    <w:rsid w:val="009B52B4"/>
    <w:rsid w:val="009E1243"/>
    <w:rsid w:val="009E3F96"/>
    <w:rsid w:val="00A16A8C"/>
    <w:rsid w:val="00A445C6"/>
    <w:rsid w:val="00A60090"/>
    <w:rsid w:val="00A70630"/>
    <w:rsid w:val="00A71E94"/>
    <w:rsid w:val="00A7355B"/>
    <w:rsid w:val="00A90947"/>
    <w:rsid w:val="00A94D3F"/>
    <w:rsid w:val="00AC53EA"/>
    <w:rsid w:val="00AD4B0B"/>
    <w:rsid w:val="00AF602E"/>
    <w:rsid w:val="00B07DF4"/>
    <w:rsid w:val="00B117BC"/>
    <w:rsid w:val="00B35886"/>
    <w:rsid w:val="00B641DD"/>
    <w:rsid w:val="00B67025"/>
    <w:rsid w:val="00B95BBB"/>
    <w:rsid w:val="00BA234E"/>
    <w:rsid w:val="00BA2C40"/>
    <w:rsid w:val="00BB41BB"/>
    <w:rsid w:val="00BB75B6"/>
    <w:rsid w:val="00BC0367"/>
    <w:rsid w:val="00BE5D1B"/>
    <w:rsid w:val="00C1697B"/>
    <w:rsid w:val="00C5717C"/>
    <w:rsid w:val="00C739E2"/>
    <w:rsid w:val="00C760E7"/>
    <w:rsid w:val="00C8229D"/>
    <w:rsid w:val="00C8585C"/>
    <w:rsid w:val="00CC3AD2"/>
    <w:rsid w:val="00CF6829"/>
    <w:rsid w:val="00D16F7D"/>
    <w:rsid w:val="00D340FB"/>
    <w:rsid w:val="00D34984"/>
    <w:rsid w:val="00D41E55"/>
    <w:rsid w:val="00DD2C23"/>
    <w:rsid w:val="00DF6387"/>
    <w:rsid w:val="00E30D0C"/>
    <w:rsid w:val="00E3342A"/>
    <w:rsid w:val="00E350D3"/>
    <w:rsid w:val="00E4137D"/>
    <w:rsid w:val="00E83D1F"/>
    <w:rsid w:val="00E920A4"/>
    <w:rsid w:val="00E9435A"/>
    <w:rsid w:val="00EC3405"/>
    <w:rsid w:val="00EE09F2"/>
    <w:rsid w:val="00EE3B1F"/>
    <w:rsid w:val="00F0264E"/>
    <w:rsid w:val="00F254DE"/>
    <w:rsid w:val="00F26781"/>
    <w:rsid w:val="00F64164"/>
    <w:rsid w:val="00F9295B"/>
    <w:rsid w:val="00F94FEE"/>
    <w:rsid w:val="00FA4D07"/>
    <w:rsid w:val="00FB4431"/>
    <w:rsid w:val="00FC165D"/>
    <w:rsid w:val="00FD4AE7"/>
    <w:rsid w:val="00FE136D"/>
    <w:rsid w:val="1BFAAFAD"/>
    <w:rsid w:val="3A81540C"/>
    <w:rsid w:val="522F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6084F"/>
  <w15:docId w15:val="{C1F5AB78-907D-4789-A498-1ADE21DB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5D1B"/>
    <w:pPr>
      <w:spacing w:after="0" w:line="240" w:lineRule="auto"/>
    </w:pPr>
    <w:rPr>
      <w:rFonts w:ascii="Arial" w:eastAsia="Times New Roman" w:hAnsi="Arial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BE5D1B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color w:val="006A7E"/>
      <w:sz w:val="28"/>
      <w:szCs w:val="2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Mediq1">
    <w:name w:val="Mediq 1"/>
    <w:basedOn w:val="Lichtelijst-accent5"/>
    <w:uiPriority w:val="99"/>
    <w:rsid w:val="00196D16"/>
    <w:rPr>
      <w:rFonts w:ascii="Arial" w:eastAsia="Times New Roman" w:hAnsi="Arial" w:cs="Times New Roman"/>
      <w:color w:val="006A7E"/>
      <w:sz w:val="20"/>
      <w:szCs w:val="20"/>
      <w:lang w:eastAsia="nl-NL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5">
    <w:name w:val="Light List Accent 5"/>
    <w:basedOn w:val="Standaardtabel"/>
    <w:uiPriority w:val="61"/>
    <w:rsid w:val="00196D1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Kop1Char">
    <w:name w:val="Kop 1 Char"/>
    <w:basedOn w:val="Standaardalinea-lettertype"/>
    <w:link w:val="Kop1"/>
    <w:rsid w:val="00BE5D1B"/>
    <w:rPr>
      <w:rFonts w:ascii="Arial" w:eastAsiaTheme="majorEastAsia" w:hAnsi="Arial" w:cstheme="majorBidi"/>
      <w:b/>
      <w:bCs/>
      <w:color w:val="006A7E"/>
      <w:sz w:val="28"/>
      <w:szCs w:val="28"/>
    </w:rPr>
  </w:style>
  <w:style w:type="paragraph" w:styleId="Koptekst">
    <w:name w:val="header"/>
    <w:basedOn w:val="Standaard"/>
    <w:link w:val="KoptekstChar"/>
    <w:unhideWhenUsed/>
    <w:rsid w:val="00BE5D1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E5D1B"/>
    <w:rPr>
      <w:rFonts w:ascii="Arial" w:eastAsia="Times New Roman" w:hAnsi="Arial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E5D1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E5D1B"/>
    <w:rPr>
      <w:rFonts w:ascii="Arial" w:eastAsia="Times New Roman" w:hAnsi="Arial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E5D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5D1B"/>
    <w:rPr>
      <w:rFonts w:ascii="Tahoma" w:eastAsia="Times New Roman" w:hAnsi="Tahoma" w:cs="Tahoma"/>
      <w:sz w:val="16"/>
      <w:szCs w:val="16"/>
      <w:lang w:eastAsia="nl-NL"/>
    </w:rPr>
  </w:style>
  <w:style w:type="paragraph" w:styleId="Geenafstand">
    <w:name w:val="No Spacing"/>
    <w:qFormat/>
    <w:rsid w:val="0088247B"/>
    <w:pPr>
      <w:spacing w:after="0" w:line="240" w:lineRule="auto"/>
    </w:pPr>
    <w:rPr>
      <w:rFonts w:ascii="Arial" w:eastAsia="Times New Roman" w:hAnsi="Arial" w:cs="Times New Roman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9295B"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ardalinea-lettertype"/>
    <w:uiPriority w:val="99"/>
    <w:unhideWhenUsed/>
    <w:rsid w:val="008F083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F0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a1fbae-f40b-455d-92d9-f4aff93327ff">
      <Terms xmlns="http://schemas.microsoft.com/office/infopath/2007/PartnerControls"/>
    </lcf76f155ced4ddcb4097134ff3c332f>
    <TaxCatchAll xmlns="eec0a5da-b169-4ad0-aafb-94c7411a8fcf" xsi:nil="true"/>
    <MediaLengthInSeconds xmlns="8aa1fbae-f40b-455d-92d9-f4aff93327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E52B9F69562C42BB92CAB8CA81A59A" ma:contentTypeVersion="13" ma:contentTypeDescription="Een nieuw document maken." ma:contentTypeScope="" ma:versionID="76ee2d070f1e048f69db8d1a3656b456">
  <xsd:schema xmlns:xsd="http://www.w3.org/2001/XMLSchema" xmlns:xs="http://www.w3.org/2001/XMLSchema" xmlns:p="http://schemas.microsoft.com/office/2006/metadata/properties" xmlns:ns2="8aa1fbae-f40b-455d-92d9-f4aff93327ff" xmlns:ns3="eec0a5da-b169-4ad0-aafb-94c7411a8fcf" targetNamespace="http://schemas.microsoft.com/office/2006/metadata/properties" ma:root="true" ma:fieldsID="b169569842556c737f98a026b9755ba2" ns2:_="" ns3:_="">
    <xsd:import namespace="8aa1fbae-f40b-455d-92d9-f4aff93327ff"/>
    <xsd:import namespace="eec0a5da-b169-4ad0-aafb-94c7411a8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1fbae-f40b-455d-92d9-f4aff9332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f395ac5e-ab42-4d8b-8447-caae71ffde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0a5da-b169-4ad0-aafb-94c7411a8fc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8c15262-23fa-4004-a5f2-66a3982315d0}" ma:internalName="TaxCatchAll" ma:showField="CatchAllData" ma:web="eec0a5da-b169-4ad0-aafb-94c7411a8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ECAC16-B38B-415A-88F0-0810240F1F2A}">
  <ds:schemaRefs>
    <ds:schemaRef ds:uri="http://schemas.microsoft.com/office/2006/metadata/properties"/>
    <ds:schemaRef ds:uri="http://schemas.microsoft.com/office/infopath/2007/PartnerControls"/>
    <ds:schemaRef ds:uri="8aa1fbae-f40b-455d-92d9-f4aff93327ff"/>
    <ds:schemaRef ds:uri="eec0a5da-b169-4ad0-aafb-94c7411a8fcf"/>
  </ds:schemaRefs>
</ds:datastoreItem>
</file>

<file path=customXml/itemProps2.xml><?xml version="1.0" encoding="utf-8"?>
<ds:datastoreItem xmlns:ds="http://schemas.openxmlformats.org/officeDocument/2006/customXml" ds:itemID="{2F9C17E8-6D98-4B11-8123-A91E4FC85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a1fbae-f40b-455d-92d9-f4aff93327ff"/>
    <ds:schemaRef ds:uri="eec0a5da-b169-4ad0-aafb-94c7411a8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E86735-BDA6-4B6D-8968-1E7B88245B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CGM Nederland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Hans</dc:creator>
  <cp:lastModifiedBy>Huisartsenpraktijk Drogeham</cp:lastModifiedBy>
  <cp:revision>29</cp:revision>
  <cp:lastPrinted>2018-01-23T17:41:00Z</cp:lastPrinted>
  <dcterms:created xsi:type="dcterms:W3CDTF">2025-12-10T21:39:00Z</dcterms:created>
  <dcterms:modified xsi:type="dcterms:W3CDTF">2025-12-11T14:19:00Z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0x0101005EE52B9F69562C42BB92CAB8CA81A59A</vt:lpwstr>
  </property>
  <property fmtid="{D5CDD505-2E9C-101B-9397-08002B2CF9AE}" pid="3" name="Order">
    <vt:r8>18100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